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5AF" w:rsidRDefault="002645AF" w:rsidP="005023BB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2645AF" w:rsidRDefault="002645AF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2645A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2645AF" w:rsidRDefault="002645AF">
                        <w:pPr>
                          <w:pStyle w:val="Heading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Pr="00E138EA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2645AF" w:rsidRPr="009A4B2F" w:rsidRDefault="002645AF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9A4B2F">
                    <w:rPr>
                      <w:b/>
                      <w:bCs/>
                      <w:sz w:val="24"/>
                      <w:szCs w:val="24"/>
                      <w:lang w:val="ru-RU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2645AF" w:rsidRPr="009A4B2F" w:rsidRDefault="002645AF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hyperlink r:id="rId6" w:history="1"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grad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-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</w:t>
                    </w:r>
                    <w:r w:rsidRPr="009A4B2F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Pr="005023BB">
                      <w:rPr>
                        <w:rStyle w:val="Hyperlink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bg</w:t>
                    </w:r>
                  </w:hyperlink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;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rilamunicipality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@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gmail</w:t>
                  </w:r>
                  <w:r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.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com</w:t>
                  </w:r>
                </w:p>
                <w:p w:rsidR="002645AF" w:rsidRDefault="002645AF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7" r:href="rId8"/>
          </v:shape>
        </w:pict>
      </w:r>
    </w:p>
    <w:p w:rsidR="002645AF" w:rsidRDefault="002645AF" w:rsidP="005023BB">
      <w:pPr>
        <w:rPr>
          <w:b/>
          <w:bCs/>
          <w:lang w:val="bg-BG"/>
        </w:rPr>
      </w:pPr>
    </w:p>
    <w:p w:rsidR="002645AF" w:rsidRDefault="002645AF" w:rsidP="005023BB">
      <w:pPr>
        <w:jc w:val="center"/>
        <w:rPr>
          <w:b/>
          <w:bCs/>
          <w:sz w:val="24"/>
          <w:szCs w:val="24"/>
          <w:lang w:val="bg-BG"/>
        </w:rPr>
      </w:pPr>
    </w:p>
    <w:p w:rsidR="002645AF" w:rsidRPr="005023BB" w:rsidRDefault="002645AF" w:rsidP="000362A1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 xml:space="preserve">ЗАПОВЕД   </w:t>
      </w:r>
    </w:p>
    <w:p w:rsidR="002645AF" w:rsidRPr="00352BA7" w:rsidRDefault="002645AF" w:rsidP="000362A1">
      <w:pPr>
        <w:jc w:val="center"/>
        <w:rPr>
          <w:sz w:val="24"/>
          <w:szCs w:val="24"/>
          <w:lang w:val="en-US"/>
        </w:rPr>
      </w:pPr>
      <w:r w:rsidRPr="00350009">
        <w:rPr>
          <w:b/>
          <w:bCs/>
          <w:sz w:val="24"/>
          <w:szCs w:val="24"/>
          <w:lang w:val="bg-BG"/>
        </w:rPr>
        <w:t xml:space="preserve">№ </w:t>
      </w:r>
      <w:r w:rsidRPr="00350009">
        <w:rPr>
          <w:b/>
          <w:bCs/>
          <w:sz w:val="24"/>
          <w:szCs w:val="24"/>
          <w:lang w:val="ru-RU"/>
        </w:rPr>
        <w:t>РД-01-04-</w:t>
      </w:r>
      <w:r>
        <w:rPr>
          <w:b/>
          <w:bCs/>
          <w:sz w:val="24"/>
          <w:szCs w:val="24"/>
          <w:lang w:val="bg-BG"/>
        </w:rPr>
        <w:t>44</w:t>
      </w:r>
    </w:p>
    <w:p w:rsidR="002645AF" w:rsidRPr="00350009" w:rsidRDefault="002645AF" w:rsidP="000362A1">
      <w:pPr>
        <w:ind w:left="2832" w:firstLine="708"/>
        <w:rPr>
          <w:b/>
          <w:bCs/>
          <w:sz w:val="24"/>
          <w:szCs w:val="24"/>
          <w:lang w:val="ru-RU"/>
        </w:rPr>
      </w:pPr>
      <w:r w:rsidRPr="00350009">
        <w:rPr>
          <w:b/>
          <w:bCs/>
          <w:sz w:val="24"/>
          <w:szCs w:val="24"/>
          <w:lang w:val="bg-BG"/>
        </w:rPr>
        <w:t xml:space="preserve">гр. Рила </w:t>
      </w:r>
      <w:r>
        <w:rPr>
          <w:b/>
          <w:bCs/>
          <w:sz w:val="24"/>
          <w:szCs w:val="24"/>
          <w:lang w:val="bg-BG"/>
        </w:rPr>
        <w:t>05</w:t>
      </w:r>
      <w:r w:rsidRPr="00350009">
        <w:rPr>
          <w:b/>
          <w:bCs/>
          <w:sz w:val="24"/>
          <w:szCs w:val="24"/>
          <w:lang w:val="ru-RU"/>
        </w:rPr>
        <w:t>.0</w:t>
      </w:r>
      <w:r>
        <w:rPr>
          <w:b/>
          <w:bCs/>
          <w:sz w:val="24"/>
          <w:szCs w:val="24"/>
          <w:lang w:val="ru-RU"/>
        </w:rPr>
        <w:t>2</w:t>
      </w:r>
      <w:r w:rsidRPr="00350009">
        <w:rPr>
          <w:b/>
          <w:bCs/>
          <w:sz w:val="24"/>
          <w:szCs w:val="24"/>
          <w:lang w:val="ru-RU"/>
        </w:rPr>
        <w:t>.</w:t>
      </w:r>
      <w:r w:rsidRPr="00350009">
        <w:rPr>
          <w:b/>
          <w:bCs/>
          <w:sz w:val="24"/>
          <w:szCs w:val="24"/>
          <w:lang w:val="bg-BG"/>
        </w:rPr>
        <w:t>2015г.</w:t>
      </w:r>
    </w:p>
    <w:p w:rsidR="002645AF" w:rsidRPr="005023BB" w:rsidRDefault="002645AF" w:rsidP="005023BB">
      <w:pPr>
        <w:jc w:val="both"/>
        <w:rPr>
          <w:sz w:val="24"/>
          <w:szCs w:val="24"/>
          <w:lang w:val="bg-BG"/>
        </w:rPr>
      </w:pPr>
    </w:p>
    <w:p w:rsidR="002645AF" w:rsidRPr="005023BB" w:rsidRDefault="002645AF" w:rsidP="005023BB">
      <w:pPr>
        <w:pStyle w:val="BodyText"/>
        <w:ind w:firstLine="720"/>
      </w:pPr>
      <w:r w:rsidRPr="00B52897">
        <w:t xml:space="preserve">На основание, чл. </w:t>
      </w:r>
      <w:r w:rsidRPr="009137D0">
        <w:t>35, ал. 1 и ал. 6 от Закона за общинската собственост,</w:t>
      </w:r>
      <w:r w:rsidRPr="009A4B2F">
        <w:rPr>
          <w:color w:val="FF0000"/>
        </w:rPr>
        <w:t xml:space="preserve"> </w:t>
      </w:r>
      <w:r w:rsidRPr="00671A69">
        <w:t>чл. 91, ал.1 и ал.2, чл. 92</w:t>
      </w:r>
      <w:r w:rsidRPr="009A4B2F">
        <w:rPr>
          <w:color w:val="FF0000"/>
        </w:rPr>
        <w:t xml:space="preserve"> </w:t>
      </w:r>
      <w:r w:rsidRPr="00344041">
        <w:t xml:space="preserve">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t>1</w:t>
      </w:r>
      <w:r w:rsidRPr="005023BB">
        <w:t>.0</w:t>
      </w:r>
      <w:r>
        <w:rPr>
          <w:lang w:val="ru-RU"/>
        </w:rPr>
        <w:t>1</w:t>
      </w:r>
      <w:r w:rsidRPr="005023BB">
        <w:t>.201</w:t>
      </w:r>
      <w:r>
        <w:t>5</w:t>
      </w:r>
      <w:r w:rsidRPr="005023BB">
        <w:t xml:space="preserve">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ru-RU"/>
        </w:rPr>
        <w:t>17</w:t>
      </w:r>
      <w:r w:rsidRPr="005023BB">
        <w:rPr>
          <w:lang w:val="ru-RU"/>
        </w:rPr>
        <w:t>/</w:t>
      </w:r>
      <w:r>
        <w:rPr>
          <w:lang w:val="ru-RU"/>
        </w:rPr>
        <w:t>20</w:t>
      </w:r>
      <w:r w:rsidRPr="005023BB">
        <w:rPr>
          <w:lang w:val="ru-RU"/>
        </w:rPr>
        <w:t>.</w:t>
      </w:r>
      <w:r w:rsidRPr="009A4B2F">
        <w:rPr>
          <w:lang w:val="ru-RU"/>
        </w:rPr>
        <w:t>0</w:t>
      </w:r>
      <w:r>
        <w:rPr>
          <w:lang w:val="ru-RU"/>
        </w:rPr>
        <w:t>1</w:t>
      </w:r>
      <w:r w:rsidRPr="005023BB">
        <w:rPr>
          <w:lang w:val="ru-RU"/>
        </w:rPr>
        <w:t>.201</w:t>
      </w:r>
      <w:r>
        <w:rPr>
          <w:lang w:val="ru-RU"/>
        </w:rPr>
        <w:t>5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 w:rsidRPr="009A4B2F">
        <w:rPr>
          <w:lang w:val="ru-RU"/>
        </w:rPr>
        <w:t xml:space="preserve"> </w:t>
      </w:r>
    </w:p>
    <w:p w:rsidR="002645AF" w:rsidRPr="009A4B2F" w:rsidRDefault="002645AF" w:rsidP="005023BB">
      <w:pPr>
        <w:jc w:val="center"/>
        <w:rPr>
          <w:b/>
          <w:bCs/>
          <w:sz w:val="24"/>
          <w:szCs w:val="24"/>
          <w:lang w:val="ru-RU"/>
        </w:rPr>
      </w:pPr>
    </w:p>
    <w:p w:rsidR="002645AF" w:rsidRPr="005023BB" w:rsidRDefault="002645AF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2645AF" w:rsidRDefault="002645AF" w:rsidP="005023BB">
      <w:pPr>
        <w:jc w:val="both"/>
        <w:rPr>
          <w:b/>
          <w:bCs/>
          <w:lang w:val="bg-BG"/>
        </w:rPr>
      </w:pPr>
    </w:p>
    <w:p w:rsidR="002645AF" w:rsidRPr="00EE3E17" w:rsidRDefault="002645AF" w:rsidP="00EE3E17">
      <w:pPr>
        <w:ind w:firstLine="708"/>
        <w:jc w:val="both"/>
        <w:rPr>
          <w:b/>
          <w:bCs/>
          <w:sz w:val="24"/>
          <w:szCs w:val="24"/>
        </w:rPr>
      </w:pPr>
      <w:r w:rsidRPr="00EE3E17">
        <w:rPr>
          <w:b/>
          <w:bCs/>
          <w:sz w:val="24"/>
          <w:szCs w:val="24"/>
        </w:rPr>
        <w:t>С</w:t>
      </w:r>
      <w:r>
        <w:rPr>
          <w:b/>
          <w:bCs/>
          <w:sz w:val="24"/>
          <w:szCs w:val="24"/>
          <w:lang w:val="bg-BG"/>
        </w:rPr>
        <w:t xml:space="preserve">. </w:t>
      </w:r>
      <w:r w:rsidRPr="00EE3E17">
        <w:rPr>
          <w:b/>
          <w:bCs/>
          <w:sz w:val="24"/>
          <w:szCs w:val="24"/>
        </w:rPr>
        <w:t>Д</w:t>
      </w:r>
      <w:r>
        <w:rPr>
          <w:b/>
          <w:bCs/>
          <w:sz w:val="24"/>
          <w:szCs w:val="24"/>
          <w:lang w:val="bg-BG"/>
        </w:rPr>
        <w:t>.</w:t>
      </w:r>
      <w:r w:rsidRPr="00EE3E17">
        <w:rPr>
          <w:b/>
          <w:bCs/>
          <w:sz w:val="24"/>
          <w:szCs w:val="24"/>
        </w:rPr>
        <w:t xml:space="preserve"> Й</w:t>
      </w:r>
      <w:r>
        <w:rPr>
          <w:b/>
          <w:bCs/>
          <w:sz w:val="24"/>
          <w:szCs w:val="24"/>
          <w:lang w:val="bg-BG"/>
        </w:rPr>
        <w:t>.</w:t>
      </w:r>
      <w:r w:rsidRPr="00EE3E17">
        <w:rPr>
          <w:sz w:val="24"/>
          <w:szCs w:val="24"/>
        </w:rPr>
        <w:t>, с постоянен адрес: гр. Р</w:t>
      </w:r>
      <w:r>
        <w:rPr>
          <w:sz w:val="24"/>
          <w:szCs w:val="24"/>
        </w:rPr>
        <w:t>***</w:t>
      </w:r>
      <w:r w:rsidRPr="00EE3E17">
        <w:rPr>
          <w:sz w:val="24"/>
          <w:szCs w:val="24"/>
        </w:rPr>
        <w:t xml:space="preserve">, община </w:t>
      </w:r>
      <w:r>
        <w:rPr>
          <w:sz w:val="24"/>
          <w:szCs w:val="24"/>
        </w:rPr>
        <w:t>****</w:t>
      </w:r>
      <w:r w:rsidRPr="00EE3E17">
        <w:rPr>
          <w:sz w:val="24"/>
          <w:szCs w:val="24"/>
        </w:rPr>
        <w:t>, ул. “</w:t>
      </w:r>
      <w:r>
        <w:rPr>
          <w:sz w:val="24"/>
          <w:szCs w:val="24"/>
        </w:rPr>
        <w:t>*****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>******</w:t>
      </w:r>
      <w:r w:rsidRPr="00EE3E17">
        <w:rPr>
          <w:sz w:val="24"/>
          <w:szCs w:val="24"/>
        </w:rPr>
        <w:t xml:space="preserve">” № </w:t>
      </w:r>
      <w:r>
        <w:rPr>
          <w:sz w:val="24"/>
          <w:szCs w:val="24"/>
        </w:rPr>
        <w:t>**</w:t>
      </w:r>
      <w:r w:rsidRPr="00EE3E17">
        <w:rPr>
          <w:sz w:val="24"/>
          <w:szCs w:val="24"/>
        </w:rPr>
        <w:t xml:space="preserve">, </w:t>
      </w:r>
      <w:r w:rsidRPr="00EE3E17">
        <w:rPr>
          <w:sz w:val="24"/>
          <w:szCs w:val="24"/>
          <w:lang w:val="en-US"/>
        </w:rPr>
        <w:t>E</w:t>
      </w:r>
      <w:r w:rsidRPr="00EE3E17">
        <w:rPr>
          <w:sz w:val="24"/>
          <w:szCs w:val="24"/>
        </w:rPr>
        <w:t xml:space="preserve">ГН </w:t>
      </w:r>
      <w:r>
        <w:rPr>
          <w:sz w:val="24"/>
          <w:szCs w:val="24"/>
        </w:rPr>
        <w:t>**********</w:t>
      </w:r>
      <w:r w:rsidRPr="00EE3E17">
        <w:rPr>
          <w:b/>
          <w:bCs/>
          <w:sz w:val="24"/>
          <w:szCs w:val="24"/>
        </w:rPr>
        <w:t xml:space="preserve"> за спечелил участник </w:t>
      </w:r>
      <w:r w:rsidRPr="00EE3E17">
        <w:rPr>
          <w:sz w:val="24"/>
          <w:szCs w:val="24"/>
        </w:rPr>
        <w:t xml:space="preserve">публичния търг с тайно наддаване за продажба на недвижим имот –  частна общинска собственост, а именно: Овощна градина, с площ 1.500 дка, находяща се в местността "Ясиковец-Ридо",  в землището на гр. Рила, Община Рила, осма категория, съставляваща имот с № 073133, образуван от имот № 073085 - начин на възстановяване - в същ. стари реални граници, при граници и съседи: Имот № 073134 – овощна градина на Община Рила, имот № 000119 – жил. територия на гр. Рила, </w:t>
      </w:r>
      <w:r w:rsidRPr="00EE3E17">
        <w:rPr>
          <w:b/>
          <w:bCs/>
          <w:sz w:val="24"/>
          <w:szCs w:val="24"/>
        </w:rPr>
        <w:t>при предложена продажна цена в размер на</w:t>
      </w:r>
      <w:r w:rsidRPr="00EE3E17">
        <w:rPr>
          <w:sz w:val="24"/>
          <w:szCs w:val="24"/>
        </w:rPr>
        <w:t xml:space="preserve"> </w:t>
      </w:r>
      <w:r w:rsidRPr="00EE3E17">
        <w:rPr>
          <w:b/>
          <w:bCs/>
          <w:sz w:val="24"/>
          <w:szCs w:val="24"/>
        </w:rPr>
        <w:t>2 500 лв. (две хиляди и петстотин лева)</w:t>
      </w:r>
      <w:r w:rsidRPr="00EE3E17">
        <w:rPr>
          <w:sz w:val="24"/>
          <w:szCs w:val="24"/>
        </w:rPr>
        <w:t>.</w:t>
      </w:r>
    </w:p>
    <w:p w:rsidR="002645AF" w:rsidRPr="00EE3E17" w:rsidRDefault="002645AF" w:rsidP="00A270A1">
      <w:pPr>
        <w:pStyle w:val="BodyText"/>
        <w:ind w:firstLine="360"/>
      </w:pPr>
    </w:p>
    <w:p w:rsidR="002645AF" w:rsidRPr="005023BB" w:rsidRDefault="002645AF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2645AF" w:rsidRPr="005023BB" w:rsidRDefault="002645AF" w:rsidP="005023BB">
      <w:pPr>
        <w:jc w:val="center"/>
        <w:rPr>
          <w:b/>
          <w:bCs/>
          <w:sz w:val="24"/>
          <w:szCs w:val="24"/>
          <w:lang w:val="bg-BG"/>
        </w:rPr>
      </w:pPr>
    </w:p>
    <w:p w:rsidR="002645AF" w:rsidRPr="005023BB" w:rsidRDefault="002645AF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2645AF" w:rsidRPr="00EE3E17" w:rsidRDefault="002645AF" w:rsidP="00EE3E17">
      <w:pPr>
        <w:ind w:firstLine="708"/>
        <w:jc w:val="both"/>
        <w:rPr>
          <w:b/>
          <w:bCs/>
          <w:sz w:val="24"/>
          <w:szCs w:val="24"/>
        </w:rPr>
      </w:pPr>
      <w:r w:rsidRPr="00EE3E17">
        <w:rPr>
          <w:sz w:val="24"/>
          <w:szCs w:val="24"/>
        </w:rPr>
        <w:t>1.</w:t>
      </w:r>
      <w:r w:rsidRPr="00EE3E17">
        <w:rPr>
          <w:color w:val="FF0000"/>
          <w:sz w:val="24"/>
          <w:szCs w:val="24"/>
        </w:rPr>
        <w:t xml:space="preserve"> </w:t>
      </w:r>
      <w:r w:rsidRPr="00EE3E17">
        <w:rPr>
          <w:b/>
          <w:bCs/>
          <w:sz w:val="24"/>
          <w:szCs w:val="24"/>
        </w:rPr>
        <w:t>Сума, в размер на 2</w:t>
      </w:r>
      <w:r>
        <w:rPr>
          <w:b/>
          <w:bCs/>
          <w:sz w:val="24"/>
          <w:szCs w:val="24"/>
          <w:lang w:val="bg-BG"/>
        </w:rPr>
        <w:t xml:space="preserve"> 252</w:t>
      </w:r>
      <w:r w:rsidRPr="00EE3E17">
        <w:rPr>
          <w:b/>
          <w:bCs/>
          <w:sz w:val="24"/>
          <w:szCs w:val="24"/>
        </w:rPr>
        <w:t>.00 лв. (</w:t>
      </w:r>
      <w:r>
        <w:rPr>
          <w:b/>
          <w:bCs/>
          <w:sz w:val="24"/>
          <w:szCs w:val="24"/>
          <w:lang w:val="bg-BG"/>
        </w:rPr>
        <w:t xml:space="preserve">две хиляди </w:t>
      </w:r>
      <w:r w:rsidRPr="00EE3E17">
        <w:rPr>
          <w:b/>
          <w:bCs/>
          <w:sz w:val="24"/>
          <w:szCs w:val="24"/>
        </w:rPr>
        <w:t xml:space="preserve">двеста петдесет и </w:t>
      </w:r>
      <w:r>
        <w:rPr>
          <w:b/>
          <w:bCs/>
          <w:sz w:val="24"/>
          <w:szCs w:val="24"/>
          <w:lang w:val="bg-BG"/>
        </w:rPr>
        <w:t>два</w:t>
      </w:r>
      <w:r w:rsidRPr="00EE3E17">
        <w:rPr>
          <w:b/>
          <w:bCs/>
          <w:sz w:val="24"/>
          <w:szCs w:val="24"/>
        </w:rPr>
        <w:t xml:space="preserve"> лева),</w:t>
      </w:r>
      <w:r w:rsidRPr="00EE3E17">
        <w:rPr>
          <w:sz w:val="24"/>
          <w:szCs w:val="24"/>
        </w:rPr>
        <w:t xml:space="preserve"> представляваща разликата между предложената продажна цена, в размер на </w:t>
      </w:r>
      <w:r w:rsidRPr="00EE3E17">
        <w:rPr>
          <w:b/>
          <w:bCs/>
          <w:sz w:val="24"/>
          <w:szCs w:val="24"/>
        </w:rPr>
        <w:t>2 500 лв. (две хиляди и петстотин лева)</w:t>
      </w:r>
      <w:r w:rsidRPr="00EE3E17">
        <w:rPr>
          <w:sz w:val="24"/>
          <w:szCs w:val="24"/>
          <w:lang w:val="bg-BG"/>
        </w:rPr>
        <w:t xml:space="preserve"> </w:t>
      </w:r>
      <w:r w:rsidRPr="00EE3E17">
        <w:rPr>
          <w:sz w:val="24"/>
          <w:szCs w:val="24"/>
        </w:rPr>
        <w:t xml:space="preserve">и внесения депозит в размер на </w:t>
      </w:r>
      <w:r w:rsidRPr="00EE3E17">
        <w:rPr>
          <w:b/>
          <w:bCs/>
          <w:sz w:val="24"/>
          <w:szCs w:val="24"/>
        </w:rPr>
        <w:t>248.00 лв. (двеста четиридесет и осем лева),</w:t>
      </w:r>
      <w:r w:rsidRPr="00EE3E17">
        <w:rPr>
          <w:sz w:val="24"/>
          <w:szCs w:val="24"/>
          <w:lang w:val="ru-RU"/>
        </w:rPr>
        <w:t xml:space="preserve"> </w:t>
      </w:r>
      <w:r w:rsidRPr="00EE3E17">
        <w:rPr>
          <w:sz w:val="24"/>
          <w:szCs w:val="24"/>
        </w:rPr>
        <w:t xml:space="preserve">по сметка на Община Рила </w:t>
      </w:r>
      <w:r w:rsidRPr="00EE3E17">
        <w:rPr>
          <w:sz w:val="24"/>
          <w:szCs w:val="24"/>
          <w:lang w:val="en-US"/>
        </w:rPr>
        <w:t>IBAN</w:t>
      </w:r>
      <w:r w:rsidRPr="00EE3E17">
        <w:rPr>
          <w:sz w:val="24"/>
          <w:szCs w:val="24"/>
        </w:rPr>
        <w:t xml:space="preserve">: </w:t>
      </w:r>
      <w:r w:rsidRPr="00EE3E17">
        <w:rPr>
          <w:sz w:val="24"/>
          <w:szCs w:val="24"/>
          <w:lang w:val="en-US"/>
        </w:rPr>
        <w:t>BG</w:t>
      </w:r>
      <w:r w:rsidRPr="00EE3E17">
        <w:rPr>
          <w:sz w:val="24"/>
          <w:szCs w:val="24"/>
        </w:rPr>
        <w:t>32</w:t>
      </w:r>
      <w:r w:rsidRPr="00EE3E17">
        <w:rPr>
          <w:sz w:val="24"/>
          <w:szCs w:val="24"/>
          <w:lang w:val="en-US"/>
        </w:rPr>
        <w:t>BUIB</w:t>
      </w:r>
      <w:r w:rsidRPr="00EE3E17">
        <w:rPr>
          <w:sz w:val="24"/>
          <w:szCs w:val="24"/>
        </w:rPr>
        <w:t xml:space="preserve">78378430055800, </w:t>
      </w:r>
      <w:r w:rsidRPr="00EE3E17">
        <w:rPr>
          <w:sz w:val="24"/>
          <w:szCs w:val="24"/>
          <w:lang w:val="en-US"/>
        </w:rPr>
        <w:t>BIC</w:t>
      </w:r>
      <w:r w:rsidRPr="00EE3E17">
        <w:rPr>
          <w:sz w:val="24"/>
          <w:szCs w:val="24"/>
        </w:rPr>
        <w:t xml:space="preserve">: </w:t>
      </w:r>
      <w:r w:rsidRPr="00EE3E17">
        <w:rPr>
          <w:sz w:val="24"/>
          <w:szCs w:val="24"/>
          <w:lang w:val="en-US"/>
        </w:rPr>
        <w:t>BUIBBGSF</w:t>
      </w:r>
      <w:r w:rsidRPr="00EE3E17">
        <w:rPr>
          <w:sz w:val="24"/>
          <w:szCs w:val="24"/>
        </w:rPr>
        <w:t>, “СИБАНК” ЕАД, клон Кюстендил, офис гр. Рила, код за вид плащане: 445600.</w:t>
      </w:r>
    </w:p>
    <w:p w:rsidR="002645AF" w:rsidRPr="005023BB" w:rsidRDefault="002645AF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9A4B2F">
        <w:rPr>
          <w:color w:val="FF0000"/>
          <w:sz w:val="24"/>
          <w:szCs w:val="24"/>
          <w:lang w:val="ru-RU"/>
        </w:rPr>
        <w:tab/>
      </w:r>
      <w:r w:rsidRPr="009A4B2F">
        <w:rPr>
          <w:color w:val="FF0000"/>
          <w:sz w:val="24"/>
          <w:szCs w:val="24"/>
          <w:lang w:val="ru-RU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50.00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петдесет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2645AF" w:rsidRPr="005023BB" w:rsidRDefault="002645AF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50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00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>петдесет</w:t>
      </w:r>
      <w:r w:rsidRPr="005023BB">
        <w:rPr>
          <w:sz w:val="24"/>
          <w:szCs w:val="24"/>
          <w:lang w:val="bg-BG"/>
        </w:rPr>
        <w:t xml:space="preserve"> лева),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2645AF" w:rsidRPr="005023BB" w:rsidRDefault="002645AF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вносими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2645AF" w:rsidRPr="005023BB" w:rsidRDefault="002645AF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2645AF" w:rsidRPr="005023BB" w:rsidRDefault="002645AF" w:rsidP="005023BB">
      <w:pPr>
        <w:pStyle w:val="PlainText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</w:t>
      </w:r>
      <w:r>
        <w:rPr>
          <w:rFonts w:ascii="Times New Roman" w:hAnsi="Times New Roman" w:cs="Times New Roman"/>
          <w:sz w:val="24"/>
          <w:szCs w:val="24"/>
        </w:rPr>
        <w:t>Инна Попангелова</w:t>
      </w:r>
      <w:r w:rsidRPr="005023BB">
        <w:rPr>
          <w:rFonts w:ascii="Times New Roman" w:hAnsi="Times New Roman" w:cs="Times New Roman"/>
          <w:sz w:val="24"/>
          <w:szCs w:val="24"/>
        </w:rPr>
        <w:t xml:space="preserve"> на длъжност </w:t>
      </w:r>
      <w:r>
        <w:rPr>
          <w:rFonts w:ascii="Times New Roman" w:hAnsi="Times New Roman" w:cs="Times New Roman"/>
          <w:i/>
          <w:iCs/>
          <w:sz w:val="24"/>
          <w:szCs w:val="24"/>
        </w:rPr>
        <w:t>Младши експерт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“Общинска собственост”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2645AF" w:rsidRPr="005023BB" w:rsidRDefault="002645AF" w:rsidP="005023BB">
      <w:pPr>
        <w:ind w:firstLine="720"/>
        <w:jc w:val="both"/>
        <w:rPr>
          <w:sz w:val="24"/>
          <w:szCs w:val="24"/>
          <w:lang w:val="bg-BG"/>
        </w:rPr>
      </w:pPr>
    </w:p>
    <w:p w:rsidR="002645AF" w:rsidRPr="005023BB" w:rsidRDefault="002645AF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заповед да се връчи на участника - спечелил публичния търг с тайно наддаване по реда на Административнопроцесуалния кодекс.</w:t>
      </w:r>
    </w:p>
    <w:p w:rsidR="002645AF" w:rsidRPr="005023BB" w:rsidRDefault="002645AF" w:rsidP="005023BB">
      <w:pPr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ab/>
      </w:r>
    </w:p>
    <w:p w:rsidR="002645AF" w:rsidRPr="005023BB" w:rsidRDefault="002645AF" w:rsidP="005023BB">
      <w:pPr>
        <w:ind w:firstLine="708"/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>Настоящата Заповед подлежи на обжалване</w:t>
      </w:r>
      <w:r w:rsidRPr="005023BB">
        <w:rPr>
          <w:sz w:val="24"/>
          <w:szCs w:val="24"/>
          <w:lang w:val="bg-BG"/>
        </w:rPr>
        <w:t xml:space="preserve"> в 14 (четиринадесет)-дневен срок</w:t>
      </w:r>
      <w:r w:rsidRPr="009A4B2F">
        <w:rPr>
          <w:sz w:val="24"/>
          <w:szCs w:val="24"/>
          <w:lang w:val="ru-RU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 w:rsidRPr="009A4B2F">
        <w:rPr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9A4B2F">
        <w:rPr>
          <w:sz w:val="24"/>
          <w:szCs w:val="24"/>
          <w:lang w:val="ru-RU"/>
        </w:rPr>
        <w:t>реда на Административнопроцесуалния кодекс.</w:t>
      </w:r>
    </w:p>
    <w:p w:rsidR="002645AF" w:rsidRPr="005023BB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Pr="005023BB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Pr="005023BB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Pr="005023BB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Pr="00681AB1" w:rsidRDefault="002645AF" w:rsidP="005023BB">
      <w:pPr>
        <w:jc w:val="both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>
        <w:rPr>
          <w:b/>
          <w:bCs/>
          <w:sz w:val="24"/>
          <w:szCs w:val="24"/>
          <w:lang w:val="bg-BG"/>
        </w:rPr>
        <w:tab/>
      </w:r>
      <w:r>
        <w:rPr>
          <w:b/>
          <w:bCs/>
          <w:sz w:val="24"/>
          <w:szCs w:val="24"/>
          <w:lang w:val="en-US"/>
        </w:rPr>
        <w:t>(</w:t>
      </w:r>
      <w:r>
        <w:rPr>
          <w:b/>
          <w:bCs/>
          <w:sz w:val="24"/>
          <w:szCs w:val="24"/>
          <w:lang w:val="bg-BG"/>
        </w:rPr>
        <w:t>п</w:t>
      </w:r>
      <w:r>
        <w:rPr>
          <w:b/>
          <w:bCs/>
          <w:sz w:val="24"/>
          <w:szCs w:val="24"/>
          <w:lang w:val="en-US"/>
        </w:rPr>
        <w:t>)</w:t>
      </w:r>
    </w:p>
    <w:p w:rsidR="002645AF" w:rsidRPr="005023BB" w:rsidRDefault="002645AF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2645AF" w:rsidRPr="0054044B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  <w:lang w:val="en-US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Pr="005023BB" w:rsidRDefault="002645AF" w:rsidP="00EA79B1">
      <w:pPr>
        <w:pStyle w:val="PlainTex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</w:t>
      </w:r>
      <w:r w:rsidRPr="005023BB">
        <w:rPr>
          <w:rFonts w:ascii="Times New Roman" w:hAnsi="Times New Roman" w:cs="Times New Roman"/>
          <w:sz w:val="24"/>
          <w:szCs w:val="24"/>
        </w:rPr>
        <w:t xml:space="preserve">/ЕБ,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5023BB">
        <w:rPr>
          <w:rFonts w:ascii="Times New Roman" w:hAnsi="Times New Roman" w:cs="Times New Roman"/>
          <w:sz w:val="24"/>
          <w:szCs w:val="24"/>
        </w:rPr>
        <w:t>Д</w:t>
      </w: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p w:rsidR="002645AF" w:rsidRDefault="002645AF" w:rsidP="005023BB">
      <w:pPr>
        <w:pStyle w:val="PlainText"/>
        <w:rPr>
          <w:rFonts w:ascii="Times New Roman" w:hAnsi="Times New Roman" w:cs="Times New Roman"/>
          <w:sz w:val="24"/>
          <w:szCs w:val="24"/>
        </w:rPr>
      </w:pPr>
    </w:p>
    <w:sectPr w:rsidR="002645AF" w:rsidSect="007E2A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7" w:right="1417" w:bottom="1417" w:left="1417" w:header="36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5AF" w:rsidRDefault="002645AF" w:rsidP="00715D03">
      <w:r>
        <w:separator/>
      </w:r>
    </w:p>
  </w:endnote>
  <w:endnote w:type="continuationSeparator" w:id="0">
    <w:p w:rsidR="002645AF" w:rsidRDefault="002645AF" w:rsidP="00715D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AF" w:rsidRDefault="002645A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AF" w:rsidRDefault="002645A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AF" w:rsidRDefault="002645A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5AF" w:rsidRDefault="002645AF" w:rsidP="00715D03">
      <w:r>
        <w:separator/>
      </w:r>
    </w:p>
  </w:footnote>
  <w:footnote w:type="continuationSeparator" w:id="0">
    <w:p w:rsidR="002645AF" w:rsidRDefault="002645AF" w:rsidP="00715D0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AF" w:rsidRDefault="002645A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AF" w:rsidRDefault="002645A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45AF" w:rsidRDefault="002645AF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32612"/>
    <w:rsid w:val="000362A1"/>
    <w:rsid w:val="00042F8B"/>
    <w:rsid w:val="000B061C"/>
    <w:rsid w:val="000C55B4"/>
    <w:rsid w:val="000F1493"/>
    <w:rsid w:val="00124220"/>
    <w:rsid w:val="00132790"/>
    <w:rsid w:val="00140691"/>
    <w:rsid w:val="001A3980"/>
    <w:rsid w:val="001C7C04"/>
    <w:rsid w:val="001F7E58"/>
    <w:rsid w:val="00263169"/>
    <w:rsid w:val="002645AF"/>
    <w:rsid w:val="00267592"/>
    <w:rsid w:val="00286917"/>
    <w:rsid w:val="002A0A7D"/>
    <w:rsid w:val="002B048B"/>
    <w:rsid w:val="002B272C"/>
    <w:rsid w:val="003276CD"/>
    <w:rsid w:val="00344041"/>
    <w:rsid w:val="00350009"/>
    <w:rsid w:val="00352BA7"/>
    <w:rsid w:val="00360637"/>
    <w:rsid w:val="003768DD"/>
    <w:rsid w:val="00380D2E"/>
    <w:rsid w:val="003C4EA7"/>
    <w:rsid w:val="003D6C9B"/>
    <w:rsid w:val="003E0111"/>
    <w:rsid w:val="003E6888"/>
    <w:rsid w:val="003F1FF0"/>
    <w:rsid w:val="00404B25"/>
    <w:rsid w:val="00413581"/>
    <w:rsid w:val="00422F94"/>
    <w:rsid w:val="00433FF7"/>
    <w:rsid w:val="004356A0"/>
    <w:rsid w:val="00447D47"/>
    <w:rsid w:val="004C272B"/>
    <w:rsid w:val="005023BB"/>
    <w:rsid w:val="00526639"/>
    <w:rsid w:val="0054044B"/>
    <w:rsid w:val="00560D78"/>
    <w:rsid w:val="00602B0D"/>
    <w:rsid w:val="006447BD"/>
    <w:rsid w:val="006472AA"/>
    <w:rsid w:val="00651379"/>
    <w:rsid w:val="00671A69"/>
    <w:rsid w:val="0067277C"/>
    <w:rsid w:val="00681AB1"/>
    <w:rsid w:val="0068247E"/>
    <w:rsid w:val="006A4945"/>
    <w:rsid w:val="00712541"/>
    <w:rsid w:val="00715D03"/>
    <w:rsid w:val="00736816"/>
    <w:rsid w:val="00794D72"/>
    <w:rsid w:val="007B01DE"/>
    <w:rsid w:val="007E2A93"/>
    <w:rsid w:val="0082483E"/>
    <w:rsid w:val="00864CC0"/>
    <w:rsid w:val="008A0493"/>
    <w:rsid w:val="009018A4"/>
    <w:rsid w:val="009137D0"/>
    <w:rsid w:val="009547BD"/>
    <w:rsid w:val="00970199"/>
    <w:rsid w:val="00983FCA"/>
    <w:rsid w:val="00986645"/>
    <w:rsid w:val="009A4B2F"/>
    <w:rsid w:val="009B2638"/>
    <w:rsid w:val="009E412D"/>
    <w:rsid w:val="009F16CB"/>
    <w:rsid w:val="009F70DA"/>
    <w:rsid w:val="00A270A1"/>
    <w:rsid w:val="00A36F27"/>
    <w:rsid w:val="00B010A6"/>
    <w:rsid w:val="00B52897"/>
    <w:rsid w:val="00B93C9F"/>
    <w:rsid w:val="00C02EEC"/>
    <w:rsid w:val="00C11DD2"/>
    <w:rsid w:val="00C763A3"/>
    <w:rsid w:val="00D31B12"/>
    <w:rsid w:val="00D4117B"/>
    <w:rsid w:val="00D56D61"/>
    <w:rsid w:val="00D63FE6"/>
    <w:rsid w:val="00D70ABF"/>
    <w:rsid w:val="00D7120D"/>
    <w:rsid w:val="00D94F98"/>
    <w:rsid w:val="00DA71E5"/>
    <w:rsid w:val="00E138EA"/>
    <w:rsid w:val="00EA79B1"/>
    <w:rsid w:val="00EC455D"/>
    <w:rsid w:val="00EC6BEC"/>
    <w:rsid w:val="00ED6510"/>
    <w:rsid w:val="00EE3E17"/>
    <w:rsid w:val="00EF2E92"/>
    <w:rsid w:val="00F200B0"/>
    <w:rsid w:val="00F41A6E"/>
    <w:rsid w:val="00F43B28"/>
    <w:rsid w:val="00F513A9"/>
    <w:rsid w:val="00F7392E"/>
    <w:rsid w:val="00F76BB8"/>
    <w:rsid w:val="00F823F9"/>
    <w:rsid w:val="00F970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639"/>
    <w:rPr>
      <w:rFonts w:ascii="Times New Roman" w:eastAsia="Times New Roman" w:hAnsi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Hyperlink">
    <w:name w:val="Hyperlink"/>
    <w:basedOn w:val="DefaultParagraphFont"/>
    <w:uiPriority w:val="99"/>
    <w:rsid w:val="005023BB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PlainText">
    <w:name w:val="Plain Text"/>
    <w:basedOn w:val="Normal"/>
    <w:link w:val="PlainTextChar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Normal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Normal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0">
    <w:name w:val="Знак Char Знак Char Знак Знак Знак"/>
    <w:basedOn w:val="Normal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7E2A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94F98"/>
    <w:rPr>
      <w:rFonts w:ascii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7E2A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94F98"/>
    <w:rPr>
      <w:rFonts w:ascii="Times New Roman" w:hAnsi="Times New Roman" w:cs="Times New Roman"/>
      <w:sz w:val="20"/>
      <w:szCs w:val="20"/>
      <w:lang w:val="en-AU"/>
    </w:rPr>
  </w:style>
  <w:style w:type="paragraph" w:customStyle="1" w:styleId="CharChar2">
    <w:name w:val="Знак Char Знак Char2"/>
    <w:basedOn w:val="Normal"/>
    <w:uiPriority w:val="99"/>
    <w:rsid w:val="00A270A1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0">
    <w:name w:val="Знак Char Знак Char Знак Знак Знак1"/>
    <w:basedOn w:val="Normal"/>
    <w:uiPriority w:val="99"/>
    <w:rsid w:val="00F43B28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3">
    <w:name w:val="Знак Char Знак Char3"/>
    <w:basedOn w:val="Normal"/>
    <w:uiPriority w:val="99"/>
    <w:rsid w:val="00EE3E1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67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rad-rila.bg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158</TotalTime>
  <Pages>2</Pages>
  <Words>552</Words>
  <Characters>3152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Milanova</cp:lastModifiedBy>
  <cp:revision>32</cp:revision>
  <cp:lastPrinted>2015-02-09T10:36:00Z</cp:lastPrinted>
  <dcterms:created xsi:type="dcterms:W3CDTF">2014-08-28T03:49:00Z</dcterms:created>
  <dcterms:modified xsi:type="dcterms:W3CDTF">2015-02-12T14:44:00Z</dcterms:modified>
</cp:coreProperties>
</file>